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06A6" w14:textId="3A5EF4C9" w:rsidR="00BF2B01" w:rsidRPr="00101091" w:rsidRDefault="00D400C1">
      <w:pPr>
        <w:rPr>
          <w:rFonts w:cstheme="minorHAnsi"/>
          <w:sz w:val="24"/>
          <w:szCs w:val="24"/>
        </w:rPr>
      </w:pPr>
      <w:r w:rsidRPr="00101091">
        <w:rPr>
          <w:rFonts w:cstheme="minorHAnsi"/>
          <w:sz w:val="24"/>
          <w:szCs w:val="24"/>
        </w:rPr>
        <w:t xml:space="preserve">Celebrate the Freedom to Read </w:t>
      </w:r>
      <w:r w:rsidR="00536EC8" w:rsidRPr="00101091">
        <w:rPr>
          <w:rFonts w:cstheme="minorHAnsi"/>
          <w:sz w:val="24"/>
          <w:szCs w:val="24"/>
        </w:rPr>
        <w:t xml:space="preserve">at </w:t>
      </w:r>
      <w:r w:rsidRPr="00101091">
        <w:rPr>
          <w:rFonts w:cstheme="minorHAnsi"/>
          <w:sz w:val="24"/>
          <w:szCs w:val="24"/>
        </w:rPr>
        <w:t>(name of library)</w:t>
      </w:r>
      <w:r w:rsidRPr="00101091">
        <w:rPr>
          <w:rFonts w:cstheme="minorHAnsi"/>
          <w:sz w:val="24"/>
          <w:szCs w:val="24"/>
        </w:rPr>
        <w:br/>
      </w:r>
      <w:r w:rsidRPr="00101091">
        <w:rPr>
          <w:rFonts w:cstheme="minorHAnsi"/>
          <w:sz w:val="24"/>
          <w:szCs w:val="24"/>
        </w:rPr>
        <w:br/>
      </w:r>
      <w:bookmarkStart w:id="0" w:name="_Hlk141968063"/>
      <w:r w:rsidR="00536EC8" w:rsidRPr="00101091">
        <w:rPr>
          <w:rFonts w:cstheme="minorHAnsi"/>
          <w:sz w:val="24"/>
          <w:szCs w:val="24"/>
        </w:rPr>
        <w:t xml:space="preserve">Grab a book and a lounge chair and head to the library for </w:t>
      </w:r>
      <w:r w:rsidR="00536EC8" w:rsidRPr="00101091">
        <w:rPr>
          <w:rFonts w:cstheme="minorHAnsi"/>
          <w:i/>
          <w:iCs/>
          <w:sz w:val="24"/>
          <w:szCs w:val="24"/>
        </w:rPr>
        <w:t>Let Freedom Read,</w:t>
      </w:r>
      <w:r w:rsidR="00536EC8" w:rsidRPr="00101091">
        <w:rPr>
          <w:rFonts w:cstheme="minorHAnsi"/>
          <w:sz w:val="24"/>
          <w:szCs w:val="24"/>
        </w:rPr>
        <w:t xml:space="preserve"> a statewide read-in </w:t>
      </w:r>
      <w:r w:rsidRPr="00101091">
        <w:rPr>
          <w:rFonts w:cstheme="minorHAnsi"/>
          <w:sz w:val="24"/>
          <w:szCs w:val="24"/>
        </w:rPr>
        <w:t>to celebrate the freedom to read.</w:t>
      </w:r>
      <w:r w:rsidR="00393B68" w:rsidRPr="00101091">
        <w:rPr>
          <w:rFonts w:cstheme="minorHAnsi"/>
          <w:sz w:val="24"/>
          <w:szCs w:val="24"/>
        </w:rPr>
        <w:t xml:space="preserve"> </w:t>
      </w:r>
      <w:bookmarkEnd w:id="0"/>
      <w:r w:rsidR="00536EC8" w:rsidRPr="00101091">
        <w:rPr>
          <w:rFonts w:cstheme="minorHAnsi"/>
          <w:sz w:val="24"/>
          <w:szCs w:val="24"/>
        </w:rPr>
        <w:t xml:space="preserve"> </w:t>
      </w:r>
      <w:r w:rsidR="00BF2B01" w:rsidRPr="00101091">
        <w:rPr>
          <w:rFonts w:cstheme="minorHAnsi"/>
          <w:sz w:val="24"/>
          <w:szCs w:val="24"/>
        </w:rPr>
        <w:t>“Libraries across the nation and in Massachusetts have experienced a surge in book challenges,” said James Lonergan</w:t>
      </w:r>
      <w:r w:rsidR="003C1E46">
        <w:rPr>
          <w:rFonts w:cstheme="minorHAnsi"/>
          <w:sz w:val="24"/>
          <w:szCs w:val="24"/>
        </w:rPr>
        <w:t>,</w:t>
      </w:r>
      <w:r w:rsidR="00BF2B01" w:rsidRPr="00101091">
        <w:rPr>
          <w:rFonts w:cstheme="minorHAnsi"/>
          <w:sz w:val="24"/>
          <w:szCs w:val="24"/>
        </w:rPr>
        <w:t xml:space="preserve"> Director of the Massachusetts Board of Library Commissioners. “We may not agree on </w:t>
      </w:r>
      <w:r w:rsidR="00151F0D" w:rsidRPr="00101091">
        <w:rPr>
          <w:rFonts w:cstheme="minorHAnsi"/>
          <w:sz w:val="24"/>
          <w:szCs w:val="24"/>
        </w:rPr>
        <w:t>what</w:t>
      </w:r>
      <w:r w:rsidR="00151F0D">
        <w:rPr>
          <w:rFonts w:cstheme="minorHAnsi"/>
          <w:sz w:val="24"/>
          <w:szCs w:val="24"/>
        </w:rPr>
        <w:t xml:space="preserve"> to</w:t>
      </w:r>
      <w:r w:rsidR="003C1E46">
        <w:rPr>
          <w:rFonts w:cstheme="minorHAnsi"/>
          <w:sz w:val="24"/>
          <w:szCs w:val="24"/>
        </w:rPr>
        <w:t xml:space="preserve"> read</w:t>
      </w:r>
      <w:r w:rsidR="00BF2B01" w:rsidRPr="00101091">
        <w:rPr>
          <w:rFonts w:cstheme="minorHAnsi"/>
          <w:sz w:val="24"/>
          <w:szCs w:val="24"/>
        </w:rPr>
        <w:t xml:space="preserve">, but hopefully we can all agree that the freedom to choose what we want to read is a vital part of a democratic society. Libraries across the </w:t>
      </w:r>
      <w:r w:rsidR="003C1E46">
        <w:rPr>
          <w:rFonts w:cstheme="minorHAnsi"/>
          <w:sz w:val="24"/>
          <w:szCs w:val="24"/>
        </w:rPr>
        <w:t>C</w:t>
      </w:r>
      <w:r w:rsidR="00BF2B01" w:rsidRPr="00101091">
        <w:rPr>
          <w:rFonts w:cstheme="minorHAnsi"/>
          <w:sz w:val="24"/>
          <w:szCs w:val="24"/>
        </w:rPr>
        <w:t>ommonwealth develop collections that meet the diverse needs of the communities they serve. Everyone is welcome to find a good read from their library and join the celebration,” he added.</w:t>
      </w:r>
    </w:p>
    <w:p w14:paraId="238F2EAB" w14:textId="77777777" w:rsidR="00536EC8" w:rsidRPr="00101091" w:rsidRDefault="003055CE">
      <w:pPr>
        <w:rPr>
          <w:rFonts w:cstheme="minorHAnsi"/>
          <w:sz w:val="24"/>
          <w:szCs w:val="24"/>
        </w:rPr>
      </w:pPr>
      <w:r w:rsidRPr="00101091">
        <w:rPr>
          <w:rFonts w:cstheme="minorHAnsi"/>
          <w:sz w:val="24"/>
          <w:szCs w:val="24"/>
        </w:rPr>
        <w:t xml:space="preserve">(Insert details of local </w:t>
      </w:r>
      <w:r w:rsidR="00536EC8" w:rsidRPr="00101091">
        <w:rPr>
          <w:rFonts w:cstheme="minorHAnsi"/>
          <w:sz w:val="24"/>
          <w:szCs w:val="24"/>
        </w:rPr>
        <w:t>r</w:t>
      </w:r>
      <w:r w:rsidRPr="00101091">
        <w:rPr>
          <w:rFonts w:cstheme="minorHAnsi"/>
          <w:sz w:val="24"/>
          <w:szCs w:val="24"/>
        </w:rPr>
        <w:t>ead-in)</w:t>
      </w:r>
    </w:p>
    <w:p w14:paraId="129B9698" w14:textId="626EEDEE" w:rsidR="00101091" w:rsidRPr="00101091" w:rsidRDefault="00DA2C4C" w:rsidP="00101091">
      <w:pPr>
        <w:rPr>
          <w:rFonts w:cstheme="minorHAnsi"/>
          <w:color w:val="000000"/>
          <w:sz w:val="24"/>
          <w:szCs w:val="24"/>
        </w:rPr>
      </w:pPr>
      <w:r w:rsidRPr="00101091">
        <w:rPr>
          <w:rFonts w:cstheme="minorHAnsi"/>
          <w:sz w:val="24"/>
          <w:szCs w:val="24"/>
        </w:rPr>
        <w:t>Digital p</w:t>
      </w:r>
      <w:r w:rsidR="00536EC8" w:rsidRPr="00101091">
        <w:rPr>
          <w:rFonts w:cstheme="minorHAnsi"/>
          <w:sz w:val="24"/>
          <w:szCs w:val="24"/>
        </w:rPr>
        <w:t xml:space="preserve">articipation </w:t>
      </w:r>
      <w:r w:rsidRPr="00101091">
        <w:rPr>
          <w:rFonts w:cstheme="minorHAnsi"/>
          <w:sz w:val="24"/>
          <w:szCs w:val="24"/>
        </w:rPr>
        <w:t xml:space="preserve">is also </w:t>
      </w:r>
      <w:r w:rsidR="00566BC2" w:rsidRPr="00101091">
        <w:rPr>
          <w:rFonts w:cstheme="minorHAnsi"/>
          <w:sz w:val="24"/>
          <w:szCs w:val="24"/>
        </w:rPr>
        <w:t>welcomed</w:t>
      </w:r>
      <w:r w:rsidRPr="00101091">
        <w:rPr>
          <w:rFonts w:cstheme="minorHAnsi"/>
          <w:sz w:val="24"/>
          <w:szCs w:val="24"/>
        </w:rPr>
        <w:t xml:space="preserve">. Download an eBook or audiobook </w:t>
      </w:r>
      <w:r w:rsidR="00536EC8" w:rsidRPr="00101091">
        <w:rPr>
          <w:rFonts w:cstheme="minorHAnsi"/>
          <w:sz w:val="24"/>
          <w:szCs w:val="24"/>
        </w:rPr>
        <w:t xml:space="preserve">through </w:t>
      </w:r>
      <w:r w:rsidRPr="00101091">
        <w:rPr>
          <w:rFonts w:cstheme="minorHAnsi"/>
          <w:sz w:val="24"/>
          <w:szCs w:val="24"/>
        </w:rPr>
        <w:t xml:space="preserve">(insert local information) and use #LetFreedomReadMA to post </w:t>
      </w:r>
      <w:r w:rsidR="00566BC2" w:rsidRPr="00101091">
        <w:rPr>
          <w:rFonts w:cstheme="minorHAnsi"/>
          <w:sz w:val="24"/>
          <w:szCs w:val="24"/>
        </w:rPr>
        <w:t xml:space="preserve">pictures </w:t>
      </w:r>
      <w:r w:rsidRPr="00101091">
        <w:rPr>
          <w:rFonts w:cstheme="minorHAnsi"/>
          <w:sz w:val="24"/>
          <w:szCs w:val="24"/>
        </w:rPr>
        <w:t xml:space="preserve">to </w:t>
      </w:r>
      <w:r w:rsidR="00536EC8" w:rsidRPr="00101091">
        <w:rPr>
          <w:rFonts w:cstheme="minorHAnsi"/>
          <w:sz w:val="24"/>
          <w:szCs w:val="24"/>
        </w:rPr>
        <w:t>social media</w:t>
      </w:r>
      <w:r w:rsidRPr="00101091">
        <w:rPr>
          <w:rFonts w:cstheme="minorHAnsi"/>
          <w:sz w:val="24"/>
          <w:szCs w:val="24"/>
        </w:rPr>
        <w:t>.</w:t>
      </w:r>
      <w:r w:rsidR="00536EC8" w:rsidRPr="00101091">
        <w:rPr>
          <w:rFonts w:cstheme="minorHAnsi"/>
          <w:sz w:val="24"/>
          <w:szCs w:val="24"/>
        </w:rPr>
        <w:t xml:space="preserve"> </w:t>
      </w:r>
      <w:r w:rsidRPr="00101091">
        <w:rPr>
          <w:rFonts w:cstheme="minorHAnsi"/>
          <w:sz w:val="24"/>
          <w:szCs w:val="24"/>
        </w:rPr>
        <w:t>For a complete list of participating libraries go to libraries.state.ma.us</w:t>
      </w:r>
      <w:r w:rsidR="003055CE" w:rsidRPr="00101091">
        <w:rPr>
          <w:rFonts w:cstheme="minorHAnsi"/>
          <w:sz w:val="24"/>
          <w:szCs w:val="24"/>
        </w:rPr>
        <w:br/>
      </w:r>
      <w:r w:rsidR="003055CE" w:rsidRPr="00101091">
        <w:rPr>
          <w:rFonts w:cstheme="minorHAnsi"/>
          <w:sz w:val="24"/>
          <w:szCs w:val="24"/>
        </w:rPr>
        <w:br/>
      </w:r>
      <w:r w:rsidR="003055CE" w:rsidRPr="00101091">
        <w:rPr>
          <w:rFonts w:cstheme="minorHAnsi"/>
          <w:color w:val="000000"/>
          <w:sz w:val="24"/>
          <w:szCs w:val="24"/>
        </w:rPr>
        <w:t>According to the </w:t>
      </w:r>
      <w:hyperlink r:id="rId4" w:tgtFrame="_self" w:history="1">
        <w:r w:rsidR="003055CE" w:rsidRPr="00101091">
          <w:rPr>
            <w:rStyle w:val="Hyperlink"/>
            <w:rFonts w:cstheme="minorHAnsi"/>
            <w:color w:val="005DC7"/>
            <w:spacing w:val="8"/>
            <w:sz w:val="24"/>
            <w:szCs w:val="24"/>
            <w:u w:val="none"/>
          </w:rPr>
          <w:t>American Library Association</w:t>
        </w:r>
      </w:hyperlink>
      <w:r w:rsidR="003055CE" w:rsidRPr="00101091">
        <w:rPr>
          <w:rFonts w:cstheme="minorHAnsi"/>
          <w:color w:val="000000"/>
          <w:sz w:val="24"/>
          <w:szCs w:val="24"/>
        </w:rPr>
        <w:t xml:space="preserve">, there were 45 </w:t>
      </w:r>
      <w:r w:rsidR="003012FB" w:rsidRPr="00101091">
        <w:rPr>
          <w:rFonts w:cstheme="minorHAnsi"/>
          <w:color w:val="000000"/>
          <w:sz w:val="24"/>
          <w:szCs w:val="24"/>
        </w:rPr>
        <w:t>book challenges</w:t>
      </w:r>
      <w:r w:rsidR="003055CE" w:rsidRPr="00101091">
        <w:rPr>
          <w:rFonts w:cstheme="minorHAnsi"/>
          <w:color w:val="000000"/>
          <w:sz w:val="24"/>
          <w:szCs w:val="24"/>
        </w:rPr>
        <w:t xml:space="preserve"> in Massachusetts in 2022 affecting 57 titles</w:t>
      </w:r>
      <w:r w:rsidR="00566BC2" w:rsidRPr="00101091">
        <w:rPr>
          <w:rFonts w:cstheme="minorHAnsi"/>
          <w:color w:val="000000"/>
          <w:sz w:val="24"/>
          <w:szCs w:val="24"/>
        </w:rPr>
        <w:t xml:space="preserve">. That’s more than the past </w:t>
      </w:r>
      <w:r w:rsidR="00101091" w:rsidRPr="00101091">
        <w:rPr>
          <w:rFonts w:cstheme="minorHAnsi"/>
          <w:color w:val="000000"/>
          <w:sz w:val="24"/>
          <w:szCs w:val="24"/>
        </w:rPr>
        <w:t>9</w:t>
      </w:r>
      <w:r w:rsidR="00566BC2" w:rsidRPr="00101091">
        <w:rPr>
          <w:rFonts w:cstheme="minorHAnsi"/>
          <w:color w:val="000000"/>
          <w:sz w:val="24"/>
          <w:szCs w:val="24"/>
        </w:rPr>
        <w:t xml:space="preserve"> years (2013-20</w:t>
      </w:r>
      <w:r w:rsidR="00101091" w:rsidRPr="00101091">
        <w:rPr>
          <w:rFonts w:cstheme="minorHAnsi"/>
          <w:color w:val="000000"/>
          <w:sz w:val="24"/>
          <w:szCs w:val="24"/>
        </w:rPr>
        <w:t>21</w:t>
      </w:r>
      <w:r w:rsidR="00566BC2" w:rsidRPr="00101091">
        <w:rPr>
          <w:rFonts w:cstheme="minorHAnsi"/>
          <w:color w:val="000000"/>
          <w:sz w:val="24"/>
          <w:szCs w:val="24"/>
        </w:rPr>
        <w:t xml:space="preserve">) combined </w:t>
      </w:r>
      <w:r w:rsidR="00101091" w:rsidRPr="00101091">
        <w:rPr>
          <w:rFonts w:cstheme="minorHAnsi"/>
          <w:color w:val="000000"/>
          <w:sz w:val="24"/>
          <w:szCs w:val="24"/>
        </w:rPr>
        <w:t>which</w:t>
      </w:r>
      <w:r w:rsidR="00566BC2" w:rsidRPr="00101091">
        <w:rPr>
          <w:rFonts w:cstheme="minorHAnsi"/>
          <w:color w:val="000000"/>
          <w:sz w:val="24"/>
          <w:szCs w:val="24"/>
        </w:rPr>
        <w:t xml:space="preserve"> total</w:t>
      </w:r>
      <w:r w:rsidR="00101091" w:rsidRPr="00101091">
        <w:rPr>
          <w:rFonts w:cstheme="minorHAnsi"/>
          <w:color w:val="000000"/>
          <w:sz w:val="24"/>
          <w:szCs w:val="24"/>
        </w:rPr>
        <w:t>ed</w:t>
      </w:r>
      <w:r w:rsidR="00566BC2" w:rsidRPr="00101091">
        <w:rPr>
          <w:rFonts w:cstheme="minorHAnsi"/>
          <w:color w:val="000000"/>
          <w:sz w:val="24"/>
          <w:szCs w:val="24"/>
        </w:rPr>
        <w:t xml:space="preserve"> 38 challenges</w:t>
      </w:r>
      <w:r w:rsidR="003055CE" w:rsidRPr="00101091">
        <w:rPr>
          <w:rFonts w:cstheme="minorHAnsi"/>
          <w:color w:val="000000"/>
          <w:sz w:val="24"/>
          <w:szCs w:val="24"/>
        </w:rPr>
        <w:t xml:space="preserve">. Nationwide, ALA reported 1,270 book challenges in 2022, up </w:t>
      </w:r>
      <w:r w:rsidR="003012FB" w:rsidRPr="00101091">
        <w:rPr>
          <w:rFonts w:cstheme="minorHAnsi"/>
          <w:color w:val="000000"/>
          <w:sz w:val="24"/>
          <w:szCs w:val="24"/>
        </w:rPr>
        <w:t xml:space="preserve">significantly </w:t>
      </w:r>
      <w:r w:rsidR="003055CE" w:rsidRPr="00101091">
        <w:rPr>
          <w:rFonts w:cstheme="minorHAnsi"/>
          <w:color w:val="000000"/>
          <w:sz w:val="24"/>
          <w:szCs w:val="24"/>
        </w:rPr>
        <w:t>from 350 in 2019.</w:t>
      </w:r>
      <w:r w:rsidR="00101091" w:rsidRPr="00101091">
        <w:rPr>
          <w:rFonts w:cstheme="minorHAnsi"/>
          <w:color w:val="000000"/>
          <w:sz w:val="24"/>
          <w:szCs w:val="24"/>
        </w:rPr>
        <w:t xml:space="preserve"> The Massachusetts Library Association, Massachusetts Board of Library Commissioners, the Massachusetts Library System, and the Massachusetts School Library Association recently released a statement in support of libraries and intellectual freedom. </w:t>
      </w:r>
      <w:r w:rsidR="00F33AEC">
        <w:rPr>
          <w:rFonts w:cstheme="minorHAnsi"/>
          <w:color w:val="000000"/>
          <w:sz w:val="24"/>
          <w:szCs w:val="24"/>
        </w:rPr>
        <w:t>Individuals can</w:t>
      </w:r>
      <w:r w:rsidR="00101091" w:rsidRPr="00101091">
        <w:rPr>
          <w:rFonts w:cstheme="minorHAnsi"/>
          <w:color w:val="000000"/>
          <w:sz w:val="24"/>
          <w:szCs w:val="24"/>
        </w:rPr>
        <w:t xml:space="preserve"> show their support by signing on at </w:t>
      </w:r>
      <w:hyperlink r:id="rId5" w:history="1">
        <w:r w:rsidR="00151F0D" w:rsidRPr="00151F0D">
          <w:rPr>
            <w:rStyle w:val="Hyperlink"/>
            <w:sz w:val="24"/>
            <w:szCs w:val="24"/>
          </w:rPr>
          <w:t>tinyurl.com/supporting-libraries</w:t>
        </w:r>
      </w:hyperlink>
    </w:p>
    <w:p w14:paraId="2B84A9C9" w14:textId="5B569E00" w:rsidR="00E9499C" w:rsidRPr="00101091" w:rsidRDefault="00536EC8">
      <w:pPr>
        <w:rPr>
          <w:rFonts w:cstheme="minorHAnsi"/>
          <w:color w:val="000000"/>
          <w:sz w:val="24"/>
          <w:szCs w:val="24"/>
        </w:rPr>
      </w:pPr>
      <w:r w:rsidRPr="00101091">
        <w:rPr>
          <w:rFonts w:cstheme="minorHAnsi"/>
          <w:i/>
          <w:iCs/>
          <w:color w:val="000000"/>
          <w:sz w:val="24"/>
          <w:szCs w:val="24"/>
        </w:rPr>
        <w:t>Let Freedom Read</w:t>
      </w:r>
      <w:r w:rsidRPr="00101091">
        <w:rPr>
          <w:rFonts w:cstheme="minorHAnsi"/>
          <w:color w:val="000000"/>
          <w:sz w:val="24"/>
          <w:szCs w:val="24"/>
        </w:rPr>
        <w:t xml:space="preserve"> is supported by your local library</w:t>
      </w:r>
      <w:r w:rsidR="003C36DD">
        <w:rPr>
          <w:rFonts w:cstheme="minorHAnsi"/>
          <w:color w:val="000000"/>
          <w:sz w:val="24"/>
          <w:szCs w:val="24"/>
        </w:rPr>
        <w:t xml:space="preserve"> and the Joint Task Force for Intellectual Freedom with members from </w:t>
      </w:r>
      <w:r w:rsidRPr="00101091">
        <w:rPr>
          <w:rFonts w:cstheme="minorHAnsi"/>
          <w:color w:val="000000"/>
          <w:sz w:val="24"/>
          <w:szCs w:val="24"/>
        </w:rPr>
        <w:t>the Massachusetts Library Association, Massachusetts Board of Library Commissioners,</w:t>
      </w:r>
      <w:r w:rsidR="00E9499C" w:rsidRPr="00101091">
        <w:rPr>
          <w:rFonts w:cstheme="minorHAnsi"/>
          <w:color w:val="000000"/>
          <w:sz w:val="24"/>
          <w:szCs w:val="24"/>
        </w:rPr>
        <w:t xml:space="preserve"> </w:t>
      </w:r>
      <w:r w:rsidR="00DA2C4C" w:rsidRPr="00101091">
        <w:rPr>
          <w:rFonts w:cstheme="minorHAnsi"/>
          <w:color w:val="000000"/>
          <w:sz w:val="24"/>
          <w:szCs w:val="24"/>
        </w:rPr>
        <w:t xml:space="preserve">the Massachusetts Library System, and the Massachusetts School Library Association. </w:t>
      </w:r>
    </w:p>
    <w:p w14:paraId="2F235F5E" w14:textId="77777777" w:rsidR="003012FB" w:rsidRPr="00101091" w:rsidRDefault="003012FB">
      <w:pPr>
        <w:rPr>
          <w:rFonts w:cstheme="minorHAnsi"/>
          <w:color w:val="000000"/>
          <w:sz w:val="24"/>
          <w:szCs w:val="24"/>
        </w:rPr>
      </w:pPr>
    </w:p>
    <w:p w14:paraId="0048E240" w14:textId="61CDCC4C" w:rsidR="00BF2B01" w:rsidRPr="00101091" w:rsidRDefault="003055CE">
      <w:pPr>
        <w:rPr>
          <w:rFonts w:cstheme="minorHAnsi"/>
          <w:sz w:val="24"/>
          <w:szCs w:val="24"/>
        </w:rPr>
      </w:pPr>
      <w:r w:rsidRPr="00101091">
        <w:rPr>
          <w:rFonts w:cstheme="minorHAnsi"/>
          <w:color w:val="000000"/>
          <w:sz w:val="24"/>
          <w:szCs w:val="24"/>
        </w:rPr>
        <w:br/>
      </w:r>
      <w:r w:rsidRPr="00101091">
        <w:rPr>
          <w:rFonts w:cstheme="minorHAnsi"/>
          <w:color w:val="000000"/>
          <w:sz w:val="24"/>
          <w:szCs w:val="24"/>
        </w:rPr>
        <w:br/>
      </w:r>
    </w:p>
    <w:sectPr w:rsidR="00BF2B01" w:rsidRPr="0010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1"/>
    <w:rsid w:val="0003504F"/>
    <w:rsid w:val="00101091"/>
    <w:rsid w:val="001510AF"/>
    <w:rsid w:val="00151F0D"/>
    <w:rsid w:val="003012FB"/>
    <w:rsid w:val="003055CE"/>
    <w:rsid w:val="00393B68"/>
    <w:rsid w:val="003C1E46"/>
    <w:rsid w:val="003C36DD"/>
    <w:rsid w:val="004761F8"/>
    <w:rsid w:val="00536EC8"/>
    <w:rsid w:val="00566BC2"/>
    <w:rsid w:val="005C6E1C"/>
    <w:rsid w:val="00AB32A7"/>
    <w:rsid w:val="00B437BB"/>
    <w:rsid w:val="00BF2B01"/>
    <w:rsid w:val="00C8602F"/>
    <w:rsid w:val="00D030EB"/>
    <w:rsid w:val="00D400C1"/>
    <w:rsid w:val="00DA2C4C"/>
    <w:rsid w:val="00DE7AC1"/>
    <w:rsid w:val="00E9499C"/>
    <w:rsid w:val="00F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7E57"/>
  <w15:chartTrackingRefBased/>
  <w15:docId w15:val="{061297E2-B081-471C-8055-F167690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5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eQo3mhMZrTfXVB67" TargetMode="External"/><Relationship Id="rId4" Type="http://schemas.openxmlformats.org/officeDocument/2006/relationships/hyperlink" Target="https://public.flourish.studio/story/1882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Celeste (BLC)</dc:creator>
  <cp:keywords/>
  <dc:description/>
  <cp:lastModifiedBy>Bruno, Celeste (BLC)</cp:lastModifiedBy>
  <cp:revision>2</cp:revision>
  <dcterms:created xsi:type="dcterms:W3CDTF">2023-08-23T12:48:00Z</dcterms:created>
  <dcterms:modified xsi:type="dcterms:W3CDTF">2023-08-23T12:48:00Z</dcterms:modified>
</cp:coreProperties>
</file>